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21" w:rsidRDefault="0057232A" w:rsidP="004A626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Melissa Browne</w:t>
      </w:r>
    </w:p>
    <w:p w:rsidR="0057232A" w:rsidRDefault="0057232A" w:rsidP="004A626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Kristen Schmidt</w:t>
      </w:r>
    </w:p>
    <w:p w:rsidR="0057232A" w:rsidRDefault="0057232A" w:rsidP="004A626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Stephanie Stockton</w:t>
      </w:r>
    </w:p>
    <w:p w:rsidR="0057232A" w:rsidRDefault="0057232A" w:rsidP="004A626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Educ. 533 Instructional Systems Design and Development</w:t>
      </w:r>
    </w:p>
    <w:p w:rsidR="0057232A" w:rsidRPr="0057232A" w:rsidRDefault="0057232A" w:rsidP="004A626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Pyatt</w:t>
      </w:r>
      <w:proofErr w:type="spellEnd"/>
    </w:p>
    <w:p w:rsidR="0057232A" w:rsidRPr="0057232A" w:rsidRDefault="0057232A" w:rsidP="0057232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232A">
        <w:rPr>
          <w:rFonts w:ascii="Arial" w:hAnsi="Arial" w:cs="Arial"/>
          <w:b/>
          <w:sz w:val="24"/>
          <w:szCs w:val="24"/>
          <w:u w:val="single"/>
        </w:rPr>
        <w:t>Designing an Assessment Plan</w:t>
      </w:r>
    </w:p>
    <w:p w:rsidR="0057232A" w:rsidRDefault="0057232A" w:rsidP="0057232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656"/>
        <w:gridCol w:w="1763"/>
        <w:gridCol w:w="1496"/>
        <w:gridCol w:w="1568"/>
        <w:gridCol w:w="3093"/>
      </w:tblGrid>
      <w:tr w:rsidR="00D41E3D" w:rsidTr="00D41E3D">
        <w:tc>
          <w:tcPr>
            <w:tcW w:w="1656" w:type="dxa"/>
            <w:shd w:val="clear" w:color="auto" w:fill="BFBFBF" w:themeFill="background1" w:themeFillShade="BF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Task</w:t>
            </w:r>
          </w:p>
        </w:tc>
        <w:tc>
          <w:tcPr>
            <w:tcW w:w="1763" w:type="dxa"/>
            <w:shd w:val="clear" w:color="auto" w:fill="BFBFBF" w:themeFill="background1" w:themeFillShade="BF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Overarching Understanding</w:t>
            </w:r>
          </w:p>
        </w:tc>
        <w:tc>
          <w:tcPr>
            <w:tcW w:w="1496" w:type="dxa"/>
            <w:shd w:val="clear" w:color="auto" w:fill="BFBFBF" w:themeFill="background1" w:themeFillShade="BF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</w:t>
            </w:r>
          </w:p>
        </w:tc>
        <w:tc>
          <w:tcPr>
            <w:tcW w:w="1568" w:type="dxa"/>
            <w:shd w:val="clear" w:color="auto" w:fill="BFBFBF" w:themeFill="background1" w:themeFillShade="BF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Objective</w:t>
            </w:r>
          </w:p>
        </w:tc>
        <w:tc>
          <w:tcPr>
            <w:tcW w:w="3093" w:type="dxa"/>
            <w:shd w:val="clear" w:color="auto" w:fill="BFBFBF" w:themeFill="background1" w:themeFillShade="BF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 Evidence</w:t>
            </w:r>
          </w:p>
        </w:tc>
      </w:tr>
      <w:tr w:rsidR="00D41E3D" w:rsidTr="00D41E3D">
        <w:tc>
          <w:tcPr>
            <w:tcW w:w="1656" w:type="dxa"/>
          </w:tcPr>
          <w:p w:rsidR="0057232A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Procedural</w:t>
            </w:r>
          </w:p>
          <w:p w:rsidR="0057232A" w:rsidRPr="00E03E99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57232A" w:rsidRPr="00E03E99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implement new supplemental materials in the classroom</w:t>
            </w:r>
          </w:p>
        </w:tc>
        <w:tc>
          <w:tcPr>
            <w:tcW w:w="1496" w:type="dxa"/>
          </w:tcPr>
          <w:p w:rsidR="0057232A" w:rsidRPr="00E03E99" w:rsidRDefault="0057232A" w:rsidP="0057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we introduce and teach to mastery the second grade performance expectations relating to telling time.</w:t>
            </w:r>
          </w:p>
        </w:tc>
        <w:tc>
          <w:tcPr>
            <w:tcW w:w="1568" w:type="dxa"/>
          </w:tcPr>
          <w:p w:rsidR="0057232A" w:rsidRPr="00FD063A" w:rsidRDefault="0057232A" w:rsidP="0057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will utilize new and existing materials to teach the standard of telling time. </w:t>
            </w:r>
          </w:p>
        </w:tc>
        <w:tc>
          <w:tcPr>
            <w:tcW w:w="3093" w:type="dxa"/>
          </w:tcPr>
          <w:p w:rsidR="0057232A" w:rsidRPr="00D41E3D" w:rsidRDefault="0057232A" w:rsidP="005723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41E3D">
              <w:rPr>
                <w:rFonts w:ascii="Times New Roman" w:hAnsi="Times New Roman" w:cs="Times New Roman"/>
                <w:sz w:val="20"/>
                <w:szCs w:val="20"/>
              </w:rPr>
              <w:t>Individual interview with each student in the fall to assess prior knowledge of standard</w:t>
            </w:r>
            <w:r w:rsidR="00D41E3D" w:rsidRPr="00D41E3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57232A" w:rsidRPr="00D41E3D" w:rsidRDefault="0057232A" w:rsidP="005723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41E3D">
              <w:rPr>
                <w:rFonts w:ascii="Times New Roman" w:hAnsi="Times New Roman" w:cs="Times New Roman"/>
                <w:sz w:val="20"/>
                <w:szCs w:val="20"/>
              </w:rPr>
              <w:t xml:space="preserve">Formative </w:t>
            </w:r>
            <w:r w:rsidR="00D41E3D" w:rsidRPr="00D41E3D">
              <w:rPr>
                <w:rFonts w:ascii="Times New Roman" w:hAnsi="Times New Roman" w:cs="Times New Roman"/>
                <w:sz w:val="20"/>
                <w:szCs w:val="20"/>
              </w:rPr>
              <w:t>on-going</w:t>
            </w:r>
            <w:r w:rsidRPr="00D41E3D">
              <w:rPr>
                <w:rFonts w:ascii="Times New Roman" w:hAnsi="Times New Roman" w:cs="Times New Roman"/>
                <w:sz w:val="20"/>
                <w:szCs w:val="20"/>
              </w:rPr>
              <w:t xml:space="preserve"> observations to gauge status of mastery</w:t>
            </w:r>
            <w:r w:rsidR="00D41E3D" w:rsidRPr="00D41E3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41E3D" w:rsidRPr="00D41E3D" w:rsidRDefault="0057232A" w:rsidP="0057232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41E3D">
              <w:rPr>
                <w:rFonts w:ascii="Times New Roman" w:hAnsi="Times New Roman" w:cs="Times New Roman"/>
                <w:sz w:val="20"/>
                <w:szCs w:val="20"/>
              </w:rPr>
              <w:t>End  of year summative assessment to assess mastery of standard</w:t>
            </w:r>
            <w:r w:rsidR="00D41E3D" w:rsidRPr="00D41E3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41E3D" w:rsidRPr="00D41E3D" w:rsidRDefault="00D41E3D" w:rsidP="00D41E3D">
            <w:pPr>
              <w:pStyle w:val="ListParagraph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32A" w:rsidRPr="00D41E3D" w:rsidRDefault="00D41E3D" w:rsidP="00D41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E3D">
              <w:rPr>
                <w:rFonts w:ascii="Times New Roman" w:hAnsi="Times New Roman" w:cs="Times New Roman"/>
                <w:sz w:val="20"/>
                <w:szCs w:val="20"/>
              </w:rPr>
              <w:t>*See attached assessment tools</w:t>
            </w:r>
            <w:r w:rsidR="0057232A" w:rsidRPr="00D41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232A" w:rsidRPr="00467196" w:rsidRDefault="0057232A" w:rsidP="0057232A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3D" w:rsidTr="00D41E3D">
        <w:tc>
          <w:tcPr>
            <w:tcW w:w="1656" w:type="dxa"/>
          </w:tcPr>
          <w:p w:rsidR="0057232A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:rsidR="0057232A" w:rsidRPr="00E03E99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57232A" w:rsidRPr="00E03E99" w:rsidRDefault="0057232A" w:rsidP="00D4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will successfully </w:t>
            </w:r>
            <w:r w:rsidR="00D41E3D">
              <w:rPr>
                <w:rFonts w:ascii="Times New Roman" w:hAnsi="Times New Roman" w:cs="Times New Roman"/>
                <w:sz w:val="24"/>
                <w:szCs w:val="24"/>
              </w:rPr>
              <w:t>blend core curriculum and supplemental materials to enhance instruction.</w:t>
            </w:r>
          </w:p>
        </w:tc>
        <w:tc>
          <w:tcPr>
            <w:tcW w:w="1496" w:type="dxa"/>
          </w:tcPr>
          <w:p w:rsidR="0057232A" w:rsidRPr="00E03E99" w:rsidRDefault="00D41E3D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the supplemental materials be integrated into the core curriculum?</w:t>
            </w:r>
          </w:p>
        </w:tc>
        <w:tc>
          <w:tcPr>
            <w:tcW w:w="1568" w:type="dxa"/>
          </w:tcPr>
          <w:p w:rsidR="0057232A" w:rsidRPr="00E03E99" w:rsidRDefault="0057232A" w:rsidP="00D4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</w:t>
            </w:r>
            <w:r w:rsidR="00D41E3D">
              <w:rPr>
                <w:rFonts w:ascii="Times New Roman" w:hAnsi="Times New Roman" w:cs="Times New Roman"/>
                <w:sz w:val="24"/>
                <w:szCs w:val="24"/>
              </w:rPr>
              <w:t>will use a curriculum map to ensure that the standard is met by using both the core and supplemental curriculums</w:t>
            </w:r>
          </w:p>
        </w:tc>
        <w:tc>
          <w:tcPr>
            <w:tcW w:w="3093" w:type="dxa"/>
          </w:tcPr>
          <w:p w:rsidR="0057232A" w:rsidRPr="00467196" w:rsidRDefault="00D41E3D" w:rsidP="0057232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 map created by second grade team</w:t>
            </w:r>
          </w:p>
          <w:p w:rsidR="0057232A" w:rsidRPr="00CB2BF3" w:rsidRDefault="0057232A" w:rsidP="00D41E3D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3D" w:rsidTr="00D41E3D">
        <w:tc>
          <w:tcPr>
            <w:tcW w:w="1656" w:type="dxa"/>
          </w:tcPr>
          <w:p w:rsidR="0057232A" w:rsidRDefault="0057232A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Discrimination</w:t>
            </w:r>
          </w:p>
        </w:tc>
        <w:tc>
          <w:tcPr>
            <w:tcW w:w="1763" w:type="dxa"/>
          </w:tcPr>
          <w:p w:rsidR="0057232A" w:rsidRDefault="00D41E3D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discriminate between students who have mastered the standard and those who need more assistance.</w:t>
            </w:r>
          </w:p>
        </w:tc>
        <w:tc>
          <w:tcPr>
            <w:tcW w:w="1496" w:type="dxa"/>
          </w:tcPr>
          <w:p w:rsidR="0057232A" w:rsidRDefault="004627E5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the second grade student mastered telling time?</w:t>
            </w:r>
          </w:p>
        </w:tc>
        <w:tc>
          <w:tcPr>
            <w:tcW w:w="1568" w:type="dxa"/>
          </w:tcPr>
          <w:p w:rsidR="0057232A" w:rsidRDefault="004627E5" w:rsidP="009D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 grade students will tell time with mastery</w:t>
            </w:r>
            <w:r w:rsidR="00F7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3" w:type="dxa"/>
          </w:tcPr>
          <w:p w:rsidR="0057232A" w:rsidRPr="00467196" w:rsidRDefault="00F710E7" w:rsidP="0057232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 of year summative assessment</w:t>
            </w:r>
          </w:p>
        </w:tc>
      </w:tr>
    </w:tbl>
    <w:p w:rsidR="0057232A" w:rsidRDefault="0057232A" w:rsidP="0057232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7232A" w:rsidRPr="0057232A" w:rsidRDefault="0057232A" w:rsidP="004A6262">
      <w:pPr>
        <w:rPr>
          <w:rFonts w:ascii="Arial" w:hAnsi="Arial" w:cs="Arial"/>
          <w:sz w:val="24"/>
          <w:szCs w:val="24"/>
        </w:rPr>
      </w:pPr>
    </w:p>
    <w:sectPr w:rsidR="0057232A" w:rsidRPr="0057232A" w:rsidSect="00DB7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4594"/>
    <w:multiLevelType w:val="hybridMultilevel"/>
    <w:tmpl w:val="EABCB9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8848E9"/>
    <w:multiLevelType w:val="hybridMultilevel"/>
    <w:tmpl w:val="7A207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7C557B"/>
    <w:multiLevelType w:val="hybridMultilevel"/>
    <w:tmpl w:val="C5FCE012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7232A"/>
    <w:rsid w:val="004627E5"/>
    <w:rsid w:val="004A6262"/>
    <w:rsid w:val="0057232A"/>
    <w:rsid w:val="0068776C"/>
    <w:rsid w:val="009D686E"/>
    <w:rsid w:val="00D41E3D"/>
    <w:rsid w:val="00DB7521"/>
    <w:rsid w:val="00F7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23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Browne</dc:creator>
  <cp:lastModifiedBy>Student_2</cp:lastModifiedBy>
  <cp:revision>2</cp:revision>
  <dcterms:created xsi:type="dcterms:W3CDTF">2009-07-15T17:49:00Z</dcterms:created>
  <dcterms:modified xsi:type="dcterms:W3CDTF">2009-07-15T17:49:00Z</dcterms:modified>
</cp:coreProperties>
</file>